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D2EA2" w14:textId="77777777"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14:paraId="59B2BA11" w14:textId="041F3D86" w:rsidR="00C759D9" w:rsidRPr="001D7C7A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C7A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«О внесении изменений в постановление Администрации города Воткинска от 0</w:t>
      </w:r>
      <w:r w:rsidR="001D7C7A" w:rsidRPr="001D7C7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D7C7A">
        <w:rPr>
          <w:rFonts w:ascii="Times New Roman" w:eastAsia="Times New Roman" w:hAnsi="Times New Roman" w:cs="Times New Roman"/>
          <w:sz w:val="28"/>
          <w:szCs w:val="28"/>
        </w:rPr>
        <w:t>.1</w:t>
      </w:r>
      <w:r w:rsidR="001D7C7A" w:rsidRPr="001D7C7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7C7A">
        <w:rPr>
          <w:rFonts w:ascii="Times New Roman" w:eastAsia="Times New Roman" w:hAnsi="Times New Roman" w:cs="Times New Roman"/>
          <w:sz w:val="28"/>
          <w:szCs w:val="28"/>
        </w:rPr>
        <w:t xml:space="preserve">.2019 № </w:t>
      </w:r>
      <w:r w:rsidR="001D7C7A" w:rsidRPr="001D7C7A">
        <w:rPr>
          <w:rFonts w:ascii="Times New Roman" w:eastAsia="Times New Roman" w:hAnsi="Times New Roman" w:cs="Times New Roman"/>
          <w:sz w:val="28"/>
          <w:szCs w:val="28"/>
        </w:rPr>
        <w:t>1904</w:t>
      </w:r>
      <w:r w:rsidRPr="001D7C7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«Город Воткинск» </w:t>
      </w:r>
      <w:r w:rsidR="001D7C7A" w:rsidRPr="001D7C7A">
        <w:rPr>
          <w:rFonts w:ascii="Times New Roman" w:eastAsia="Times New Roman" w:hAnsi="Times New Roman" w:cs="Times New Roman"/>
          <w:sz w:val="28"/>
          <w:szCs w:val="28"/>
        </w:rPr>
        <w:t>«Развитие образования и воспитание на 2020-2024 годы»</w:t>
      </w:r>
    </w:p>
    <w:p w14:paraId="38990760" w14:textId="77777777" w:rsidR="00C759D9" w:rsidRPr="001D7C7A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C7A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бюджетного планирования и муниципального управления, в связи с формированием бюджета муниципального образования «Город Воткинск» на 2023 год и на плановый период 2024-2025 годов срок реализации муниципальной программы продлен до 2025 года.</w:t>
      </w:r>
    </w:p>
    <w:p w14:paraId="61BCC89D" w14:textId="77777777" w:rsidR="00C759D9" w:rsidRPr="001D7C7A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C7A">
        <w:rPr>
          <w:rFonts w:ascii="Times New Roman" w:eastAsia="Times New Roman" w:hAnsi="Times New Roman" w:cs="Times New Roman"/>
          <w:sz w:val="28"/>
          <w:szCs w:val="28"/>
        </w:rPr>
        <w:t>Объем бюджетного финансирования на</w:t>
      </w:r>
      <w:bookmarkStart w:id="0" w:name="_GoBack"/>
      <w:bookmarkEnd w:id="0"/>
      <w:r w:rsidRPr="001D7C7A">
        <w:rPr>
          <w:rFonts w:ascii="Times New Roman" w:eastAsia="Times New Roman" w:hAnsi="Times New Roman" w:cs="Times New Roman"/>
          <w:sz w:val="28"/>
          <w:szCs w:val="28"/>
        </w:rPr>
        <w:t xml:space="preserve"> 2025 год заложен в пределах 2024 года (Приложения 5,6 к программе).</w:t>
      </w:r>
    </w:p>
    <w:p w14:paraId="2269079A" w14:textId="03C05934" w:rsidR="00C759D9" w:rsidRPr="001D7C7A" w:rsidRDefault="00C759D9" w:rsidP="00C75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C7A">
        <w:rPr>
          <w:rFonts w:ascii="Times New Roman" w:eastAsia="Times New Roman" w:hAnsi="Times New Roman" w:cs="Times New Roman"/>
          <w:sz w:val="28"/>
          <w:szCs w:val="28"/>
        </w:rPr>
        <w:t xml:space="preserve">Общий объем бюджетного финансирования на реализацию муниципальной программы за 2020-2025 годы составит </w:t>
      </w:r>
      <w:r w:rsidR="001D7C7A" w:rsidRPr="001D7C7A">
        <w:rPr>
          <w:rFonts w:ascii="Times New Roman" w:eastAsia="Times New Roman" w:hAnsi="Times New Roman" w:cs="Times New Roman"/>
          <w:sz w:val="28"/>
          <w:szCs w:val="28"/>
        </w:rPr>
        <w:t>8950030,1</w:t>
      </w:r>
      <w:r w:rsidRPr="001D7C7A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4341A670" w14:textId="77777777" w:rsidR="001D7C7A" w:rsidRPr="001D7C7A" w:rsidRDefault="001D7C7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AE1557" w14:textId="77777777" w:rsidR="001D7C7A" w:rsidRDefault="001D7C7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1D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D9"/>
    <w:rsid w:val="001D7C7A"/>
    <w:rsid w:val="00C759D9"/>
    <w:rsid w:val="00E1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1488"/>
  <w15:docId w15:val="{A3F8F59F-2DA9-4434-AFDF-9437BE9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229_Vorotova</cp:lastModifiedBy>
  <cp:revision>2</cp:revision>
  <dcterms:created xsi:type="dcterms:W3CDTF">2022-07-13T09:34:00Z</dcterms:created>
  <dcterms:modified xsi:type="dcterms:W3CDTF">2022-07-13T09:34:00Z</dcterms:modified>
</cp:coreProperties>
</file>